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5"/>
        <w:gridCol w:w="1831"/>
        <w:gridCol w:w="1155"/>
        <w:gridCol w:w="1526"/>
        <w:gridCol w:w="825"/>
        <w:gridCol w:w="504"/>
        <w:gridCol w:w="1311"/>
        <w:gridCol w:w="1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4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上海海洋大学校内场地（公共空间）借用审批表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经办人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楼宇/场地名称</w:t>
            </w: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大致区域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预计使用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日期及时间段</w:t>
            </w:r>
          </w:p>
        </w:tc>
        <w:tc>
          <w:tcPr>
            <w:tcW w:w="7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2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活动简介</w:t>
            </w:r>
          </w:p>
        </w:tc>
        <w:tc>
          <w:tcPr>
            <w:tcW w:w="7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（活动主办单位、承办单位、具体活动内容、流程、人数规模等，如预判有必要，还需提供具体活动方案）</w:t>
            </w:r>
          </w:p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（是否需要提前布置场地？有哪些工作计划？）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2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活动需要用到的物品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（申请单位准备）</w:t>
            </w:r>
          </w:p>
        </w:tc>
        <w:tc>
          <w:tcPr>
            <w:tcW w:w="7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2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活动需要用到的物品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需要其他部门准备及配合的事项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7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2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申请部门</w:t>
            </w:r>
          </w:p>
        </w:tc>
        <w:tc>
          <w:tcPr>
            <w:tcW w:w="350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（审批意见，签字）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此项活动负责人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联系方式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2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资产与实验室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管理处</w:t>
            </w:r>
          </w:p>
        </w:tc>
        <w:tc>
          <w:tcPr>
            <w:tcW w:w="350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（审批意见，签字）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对接联系人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联系方式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2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后勤与基建管理处</w:t>
            </w:r>
          </w:p>
        </w:tc>
        <w:tc>
          <w:tcPr>
            <w:tcW w:w="350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（审批意见，签字）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后续业务联系人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联系方式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4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以下部门由资产处判断勾选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sym w:font="Wingdings 2" w:char="00A3"/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流转部门1：</w:t>
            </w:r>
          </w:p>
        </w:tc>
        <w:tc>
          <w:tcPr>
            <w:tcW w:w="3506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（审批意见，签字）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后续业务联系人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联系方式</w:t>
            </w:r>
          </w:p>
        </w:tc>
        <w:tc>
          <w:tcPr>
            <w:tcW w:w="179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29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9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sym w:font="Wingdings 2" w:char="00A3"/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流转部门2：</w:t>
            </w:r>
          </w:p>
        </w:tc>
        <w:tc>
          <w:tcPr>
            <w:tcW w:w="3506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（审批意见，签字）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后续业务联系人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联系方式</w:t>
            </w:r>
          </w:p>
        </w:tc>
        <w:tc>
          <w:tcPr>
            <w:tcW w:w="179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29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506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9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sym w:font="Wingdings 2" w:char="00A3"/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流转部门3：</w:t>
            </w:r>
          </w:p>
        </w:tc>
        <w:tc>
          <w:tcPr>
            <w:tcW w:w="3506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（审批意见，签字）</w:t>
            </w:r>
          </w:p>
        </w:tc>
        <w:tc>
          <w:tcPr>
            <w:tcW w:w="181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后续业务联系人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联系方式</w:t>
            </w:r>
          </w:p>
        </w:tc>
        <w:tc>
          <w:tcPr>
            <w:tcW w:w="1794" w:type="dxa"/>
            <w:vMerge w:val="restart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29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506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9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2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保卫处</w:t>
            </w:r>
          </w:p>
        </w:tc>
        <w:tc>
          <w:tcPr>
            <w:tcW w:w="350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（审批意见，签字）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后续业务联系人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联系方式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制表：资产与实验室管理处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94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本表格适用校内社团、各部门使用；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线上流转，由申请人填写此表，抄送本部门领导，抄送资产与实验室管理处进行预判；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由资产处根据实际情况所需，转发校内各部门进行审批。审批通过后，告知申请人；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如用到体育场馆需要确认是否与相关课程冲突；如借用具体房间请与房间在用部门联系无须再填写此流转表、如借用教室或会议室，请从借用系统申请；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线下纸质流转，资产处受理地点：行政楼115。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为确保活动运行顺畅，请各责任部门明确一名联系人方便开展工作。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94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365F3A"/>
    <w:multiLevelType w:val="singleLevel"/>
    <w:tmpl w:val="9E365F3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1NDczNWZmZDA5YTJiMDZhMDM5OGYyNmI0OTY4OTQifQ=="/>
  </w:docVars>
  <w:rsids>
    <w:rsidRoot w:val="00000000"/>
    <w:rsid w:val="01326485"/>
    <w:rsid w:val="01C0309B"/>
    <w:rsid w:val="05ED7380"/>
    <w:rsid w:val="06B354E2"/>
    <w:rsid w:val="06D373CC"/>
    <w:rsid w:val="06FD269B"/>
    <w:rsid w:val="08397703"/>
    <w:rsid w:val="0B310B66"/>
    <w:rsid w:val="0B325009"/>
    <w:rsid w:val="0D8465DA"/>
    <w:rsid w:val="0F333722"/>
    <w:rsid w:val="104D1904"/>
    <w:rsid w:val="10771710"/>
    <w:rsid w:val="11292A0B"/>
    <w:rsid w:val="12BC340B"/>
    <w:rsid w:val="135B46A9"/>
    <w:rsid w:val="18440828"/>
    <w:rsid w:val="1A1104E0"/>
    <w:rsid w:val="1C1D316C"/>
    <w:rsid w:val="1E831280"/>
    <w:rsid w:val="20EE157B"/>
    <w:rsid w:val="21D3387D"/>
    <w:rsid w:val="226A0FD0"/>
    <w:rsid w:val="23623B5A"/>
    <w:rsid w:val="24BD5E82"/>
    <w:rsid w:val="24D074B8"/>
    <w:rsid w:val="26A74A9B"/>
    <w:rsid w:val="27DD5EA5"/>
    <w:rsid w:val="27EE4691"/>
    <w:rsid w:val="28BE1833"/>
    <w:rsid w:val="291E22D1"/>
    <w:rsid w:val="298B7E8A"/>
    <w:rsid w:val="2B2103F2"/>
    <w:rsid w:val="2B8A00F2"/>
    <w:rsid w:val="2C680433"/>
    <w:rsid w:val="300C37CC"/>
    <w:rsid w:val="31B64987"/>
    <w:rsid w:val="327B0004"/>
    <w:rsid w:val="32F32A21"/>
    <w:rsid w:val="35675000"/>
    <w:rsid w:val="3569521C"/>
    <w:rsid w:val="35D201CC"/>
    <w:rsid w:val="3EC447DC"/>
    <w:rsid w:val="404B5869"/>
    <w:rsid w:val="421D3616"/>
    <w:rsid w:val="43075B5F"/>
    <w:rsid w:val="438A0837"/>
    <w:rsid w:val="45C8494F"/>
    <w:rsid w:val="486F19CC"/>
    <w:rsid w:val="4B36505C"/>
    <w:rsid w:val="4DDC25D7"/>
    <w:rsid w:val="4ECC43FA"/>
    <w:rsid w:val="4F61162B"/>
    <w:rsid w:val="4FB61F97"/>
    <w:rsid w:val="53DA3115"/>
    <w:rsid w:val="54095C24"/>
    <w:rsid w:val="55C972EF"/>
    <w:rsid w:val="56DF6C95"/>
    <w:rsid w:val="577F61A3"/>
    <w:rsid w:val="57B245FD"/>
    <w:rsid w:val="584A5ED9"/>
    <w:rsid w:val="5A61633E"/>
    <w:rsid w:val="5EDC2437"/>
    <w:rsid w:val="5FB40CBE"/>
    <w:rsid w:val="5FEA6DB8"/>
    <w:rsid w:val="61273712"/>
    <w:rsid w:val="6142054C"/>
    <w:rsid w:val="61F21F72"/>
    <w:rsid w:val="681F3395"/>
    <w:rsid w:val="6B845607"/>
    <w:rsid w:val="6D0D4104"/>
    <w:rsid w:val="6F7E6BF3"/>
    <w:rsid w:val="733028FA"/>
    <w:rsid w:val="73F97190"/>
    <w:rsid w:val="76CA63C9"/>
    <w:rsid w:val="77333282"/>
    <w:rsid w:val="7A1B2A02"/>
    <w:rsid w:val="7B5B47AB"/>
    <w:rsid w:val="7D0A4A56"/>
    <w:rsid w:val="7E7C227A"/>
    <w:rsid w:val="7F80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266</Characters>
  <Lines>0</Lines>
  <Paragraphs>0</Paragraphs>
  <TotalTime>0</TotalTime>
  <ScaleCrop>false</ScaleCrop>
  <LinksUpToDate>false</LinksUpToDate>
  <CharactersWithSpaces>300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2023-07-27T06:16:00Z</dcterms:created>
  <dc:creator>zh</dc:creator>
  <cp:lastModifiedBy>陈文敏</cp:lastModifiedBy>
  <dcterms:modified xsi:type="dcterms:W3CDTF">2023-11-29T02:01:49Z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3F488E3C89424B659B37A2577F5CF4BE_13</vt:lpwstr>
  </property>
</Properties>
</file>