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2EA3D">
      <w:pPr>
        <w:pStyle w:val="2"/>
        <w:spacing w:before="88" w:line="229" w:lineRule="auto"/>
        <w:rPr>
          <w:spacing w:val="-4"/>
        </w:rPr>
      </w:pPr>
    </w:p>
    <w:p w14:paraId="283BDD51">
      <w:pPr>
        <w:pStyle w:val="2"/>
        <w:spacing w:before="88" w:line="229" w:lineRule="auto"/>
      </w:pPr>
      <w:bookmarkStart w:id="0" w:name="_GoBack"/>
      <w:bookmarkEnd w:id="0"/>
      <w:r>
        <w:rPr>
          <w:spacing w:val="-4"/>
        </w:rPr>
        <w:t>附表</w:t>
      </w:r>
      <w:r>
        <w:rPr>
          <w:spacing w:val="-37"/>
        </w:rPr>
        <w:t xml:space="preserve"> </w:t>
      </w:r>
      <w:r>
        <w:rPr>
          <w:spacing w:val="-4"/>
        </w:rPr>
        <w:t>1</w:t>
      </w:r>
    </w:p>
    <w:p w14:paraId="79AFFE87">
      <w:pPr>
        <w:spacing w:line="261" w:lineRule="auto"/>
        <w:rPr>
          <w:rFonts w:ascii="Arial"/>
          <w:sz w:val="21"/>
        </w:rPr>
      </w:pPr>
    </w:p>
    <w:p w14:paraId="1EDAD60B">
      <w:pPr>
        <w:pStyle w:val="2"/>
        <w:spacing w:before="78" w:line="222" w:lineRule="auto"/>
        <w:ind w:left="2485"/>
        <w:rPr>
          <w:sz w:val="24"/>
          <w:szCs w:val="24"/>
        </w:rPr>
      </w:pPr>
      <w:r>
        <w:rPr>
          <w:spacing w:val="-1"/>
          <w:sz w:val="24"/>
          <w:szCs w:val="24"/>
        </w:rPr>
        <w:t>上海高校实验室安全工作优秀案例</w:t>
      </w:r>
    </w:p>
    <w:p w14:paraId="55618767">
      <w:pPr>
        <w:pStyle w:val="2"/>
        <w:spacing w:before="254" w:line="221" w:lineRule="auto"/>
        <w:ind w:left="136"/>
        <w:rPr>
          <w:sz w:val="24"/>
          <w:szCs w:val="24"/>
        </w:rPr>
      </w:pPr>
      <w:r>
        <w:rPr>
          <w:spacing w:val="-11"/>
          <w:sz w:val="24"/>
          <w:szCs w:val="24"/>
        </w:rPr>
        <w:t>学校名称（加盖公章</w:t>
      </w:r>
      <w:r>
        <w:rPr>
          <w:spacing w:val="11"/>
          <w:sz w:val="24"/>
          <w:szCs w:val="24"/>
        </w:rPr>
        <w:t>）：</w:t>
      </w:r>
      <w:r>
        <w:rPr>
          <w:spacing w:val="-11"/>
          <w:sz w:val="24"/>
          <w:szCs w:val="24"/>
        </w:rPr>
        <w:t>撰写人及联系方式：</w:t>
      </w:r>
    </w:p>
    <w:p w14:paraId="3846A564">
      <w:pPr>
        <w:spacing w:line="24" w:lineRule="exact"/>
      </w:pPr>
    </w:p>
    <w:tbl>
      <w:tblPr>
        <w:tblStyle w:val="7"/>
        <w:tblW w:w="85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9"/>
      </w:tblGrid>
      <w:tr w14:paraId="233BB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1" w:hRule="atLeast"/>
        </w:trPr>
        <w:tc>
          <w:tcPr>
            <w:tcW w:w="8529" w:type="dxa"/>
            <w:vAlign w:val="top"/>
          </w:tcPr>
          <w:p w14:paraId="0EFD5560">
            <w:pPr>
              <w:pStyle w:val="8"/>
              <w:spacing w:before="42" w:line="213" w:lineRule="auto"/>
              <w:ind w:left="2722"/>
            </w:pPr>
            <w:r>
              <w:rPr>
                <w:spacing w:val="-4"/>
              </w:rPr>
              <w:t>（优秀案例名称，标题自拟）</w:t>
            </w:r>
          </w:p>
          <w:p w14:paraId="7AE82C0A">
            <w:pPr>
              <w:pStyle w:val="8"/>
              <w:spacing w:before="226" w:line="222" w:lineRule="auto"/>
              <w:ind w:left="2962"/>
            </w:pPr>
            <w:r>
              <w:rPr>
                <w:spacing w:val="-4"/>
              </w:rPr>
              <w:t>（撰写主体单位名称、作者）</w:t>
            </w:r>
          </w:p>
          <w:p w14:paraId="17691F8C">
            <w:pPr>
              <w:pStyle w:val="8"/>
              <w:spacing w:before="214" w:line="303" w:lineRule="auto"/>
              <w:ind w:left="113" w:right="41" w:firstLine="484"/>
            </w:pPr>
            <w:r>
              <w:rPr>
                <w:spacing w:val="-2"/>
              </w:rPr>
              <w:t>一、工作背景、目的及意义（阐述实验室安全工作面临的新形势、新情况、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新任务以及目的、意义等）</w:t>
            </w:r>
          </w:p>
          <w:p w14:paraId="609988AD">
            <w:pPr>
              <w:pStyle w:val="8"/>
              <w:spacing w:before="213" w:line="343" w:lineRule="auto"/>
              <w:ind w:left="113" w:right="41" w:firstLine="484"/>
            </w:pPr>
            <w:r>
              <w:rPr>
                <w:spacing w:val="-2"/>
              </w:rPr>
              <w:t>二、主要做法及成效（聚焦实验室安全责任体系、准入制、分级分类管理、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安全风险源管理、项目风险评估与管控、应急能力建设、基础设施建设、安全研</w:t>
            </w:r>
            <w:r>
              <w:t xml:space="preserve"> </w:t>
            </w:r>
            <w:r>
              <w:rPr>
                <w:spacing w:val="-6"/>
              </w:rPr>
              <w:t>究与标准建设、安全管理队伍建设、安全文化及宣传教育、</w:t>
            </w:r>
            <w:r>
              <w:rPr>
                <w:spacing w:val="-7"/>
              </w:rPr>
              <w:t>等方面， 具有典型性</w:t>
            </w:r>
            <w:r>
              <w:t xml:space="preserve"> </w:t>
            </w:r>
            <w:r>
              <w:rPr>
                <w:spacing w:val="-2"/>
              </w:rPr>
              <w:t>与创新性、示范性与推广性。语言精练、表述规范）</w:t>
            </w:r>
          </w:p>
          <w:p w14:paraId="3909C10D">
            <w:pPr>
              <w:pStyle w:val="8"/>
              <w:spacing w:before="216" w:line="303" w:lineRule="auto"/>
              <w:ind w:left="112" w:right="104" w:firstLine="486"/>
            </w:pPr>
            <w:r>
              <w:rPr>
                <w:spacing w:val="-3"/>
              </w:rPr>
              <w:t>三、存在问题及后续思考建议（分析实验室安</w:t>
            </w:r>
            <w:r>
              <w:rPr>
                <w:spacing w:val="-4"/>
              </w:rPr>
              <w:t>全工作中存在的主要问题，并</w:t>
            </w:r>
            <w:r>
              <w:t xml:space="preserve"> </w:t>
            </w:r>
            <w:r>
              <w:rPr>
                <w:spacing w:val="-2"/>
              </w:rPr>
              <w:t>提出针对性、可行性的改进建议）</w:t>
            </w:r>
          </w:p>
          <w:p w14:paraId="5C33258C">
            <w:pPr>
              <w:pStyle w:val="8"/>
              <w:spacing w:before="211" w:line="213" w:lineRule="auto"/>
              <w:ind w:left="117"/>
            </w:pPr>
            <w:r>
              <w:rPr>
                <w:spacing w:val="-3"/>
              </w:rPr>
              <w:t>注：案例篇幅请控制在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3000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字内，附相关图片、数据等。</w:t>
            </w:r>
          </w:p>
        </w:tc>
      </w:tr>
    </w:tbl>
    <w:p w14:paraId="1573290E">
      <w:pPr>
        <w:spacing w:line="395" w:lineRule="auto"/>
        <w:rPr>
          <w:rFonts w:ascii="Arial"/>
          <w:sz w:val="21"/>
        </w:rPr>
      </w:pPr>
    </w:p>
    <w:p w14:paraId="3FF021C5">
      <w:pPr>
        <w:rPr>
          <w:rFonts w:ascii="Arial"/>
          <w:sz w:val="21"/>
        </w:rPr>
      </w:pPr>
    </w:p>
    <w:sectPr>
      <w:headerReference r:id="rId5" w:type="default"/>
      <w:pgSz w:w="11900" w:h="16840"/>
      <w:pgMar w:top="400" w:right="1675" w:bottom="0" w:left="16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E00F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23C5D32"/>
    <w:rsid w:val="097F488A"/>
    <w:rsid w:val="0DBC6E0C"/>
    <w:rsid w:val="1B4A1EFB"/>
    <w:rsid w:val="1E4569AA"/>
    <w:rsid w:val="2527505B"/>
    <w:rsid w:val="29F714A0"/>
    <w:rsid w:val="3AC16F61"/>
    <w:rsid w:val="3D3D3216"/>
    <w:rsid w:val="6D916D5D"/>
    <w:rsid w:val="6E677844"/>
    <w:rsid w:val="75220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7"/>
      <w:szCs w:val="27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1021</Words>
  <Characters>1053</Characters>
  <TotalTime>27</TotalTime>
  <ScaleCrop>false</ScaleCrop>
  <LinksUpToDate>false</LinksUpToDate>
  <CharactersWithSpaces>1075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2025-09-26T03:19:00Z</dcterms:created>
  <dc:creator>fsd</dc:creator>
  <cp:lastModifiedBy>aash</cp:lastModifiedBy>
  <dcterms:modified xsi:type="dcterms:W3CDTF">2025-09-28T08:06:33Z</dcterms:modified>
  <dc:title>Microsoft Word - 优秀案例征集通知.docx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2025-09-28T14:53:56Z</vt:filetime>
  </property>
  <property fmtid="{D5CDD505-2E9C-101B-9397-08002B2CF9AE}" pid="4" name="KSOTemplateDocerSaveRecord">
    <vt:lpwstr>eyJoZGlkIjoiOGY0NjVkYTU1NzYxNzE4MGI5OWFlYzBhOGRiYzMxNWIiLCJ1c2VySWQiOiI5MzQzNDM4OTEifQ==</vt:lpwstr>
  </property>
  <property fmtid="{D5CDD505-2E9C-101B-9397-08002B2CF9AE}" pid="5" name="KSOProductBuildVer">
    <vt:lpwstr>2052-12.1.0.21915</vt:lpwstr>
  </property>
  <property fmtid="{D5CDD505-2E9C-101B-9397-08002B2CF9AE}" pid="6" name="ICV">
    <vt:lpwstr>3C3B02A9532148A8AC38A3617282D0D5_13</vt:lpwstr>
  </property>
</Properties>
</file>